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7F3" w:rsidRDefault="00D877F3" w:rsidP="00D877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0"/>
          <w:lang w:eastAsia="pl-PL"/>
        </w:rPr>
      </w:pPr>
    </w:p>
    <w:p w:rsidR="00D877F3" w:rsidRDefault="00D877F3" w:rsidP="00D877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Załącznik nr 3</w:t>
      </w:r>
    </w:p>
    <w:p w:rsidR="00D877F3" w:rsidRPr="00200350" w:rsidRDefault="00D877F3" w:rsidP="00D877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D877F3" w:rsidRPr="00200350" w:rsidRDefault="00D877F3" w:rsidP="00D877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4"/>
          <w:lang w:eastAsia="pl-PL"/>
        </w:rPr>
      </w:pPr>
    </w:p>
    <w:p w:rsidR="00D877F3" w:rsidRPr="00200350" w:rsidRDefault="00D877F3" w:rsidP="00D877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(W1)" w:hAnsi="Times New (W1)"/>
          <w:b/>
          <w:caps/>
          <w:sz w:val="28"/>
          <w:szCs w:val="28"/>
          <w:lang w:eastAsia="pl-PL"/>
        </w:rPr>
      </w:pPr>
      <w:r w:rsidRPr="00200350">
        <w:rPr>
          <w:rFonts w:ascii="Times New (W1)" w:hAnsi="Times New (W1)"/>
          <w:b/>
          <w:caps/>
          <w:sz w:val="28"/>
          <w:szCs w:val="28"/>
          <w:lang w:eastAsia="pl-PL"/>
        </w:rPr>
        <w:t>Regulamin Dokumentowania Publikacji Naukowych pracowników Akademii Techniczno-Humanistycznej</w:t>
      </w:r>
    </w:p>
    <w:p w:rsidR="00D877F3" w:rsidRPr="00C74C9B" w:rsidRDefault="00D877F3" w:rsidP="00D877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(W1)" w:hAnsi="Times New (W1)"/>
          <w:b/>
          <w:caps/>
          <w:sz w:val="28"/>
          <w:szCs w:val="28"/>
          <w:lang w:eastAsia="pl-PL"/>
        </w:rPr>
      </w:pPr>
      <w:r w:rsidRPr="00200350">
        <w:rPr>
          <w:rFonts w:ascii="Times New (W1)" w:hAnsi="Times New (W1)"/>
          <w:b/>
          <w:caps/>
          <w:sz w:val="28"/>
          <w:szCs w:val="28"/>
          <w:lang w:eastAsia="pl-PL"/>
        </w:rPr>
        <w:t>w Bielsku-B</w:t>
      </w:r>
      <w:r>
        <w:rPr>
          <w:rFonts w:ascii="Times New (W1)" w:hAnsi="Times New (W1)"/>
          <w:b/>
          <w:caps/>
          <w:sz w:val="28"/>
          <w:szCs w:val="28"/>
          <w:lang w:eastAsia="pl-PL"/>
        </w:rPr>
        <w:t>iałej</w:t>
      </w:r>
    </w:p>
    <w:p w:rsidR="00D877F3" w:rsidRPr="00200350" w:rsidRDefault="00D877F3" w:rsidP="00D877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D877F3" w:rsidRDefault="00D877F3" w:rsidP="00D877F3">
      <w:pPr>
        <w:widowControl w:val="0"/>
        <w:numPr>
          <w:ilvl w:val="0"/>
          <w:numId w:val="1"/>
        </w:numPr>
        <w:tabs>
          <w:tab w:val="clear" w:pos="340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 xml:space="preserve">Biblioteka Akademii Techniczno-Humanistycznej </w:t>
      </w:r>
      <w:r w:rsidRPr="00200350">
        <w:rPr>
          <w:rFonts w:ascii="Times New Roman" w:hAnsi="Times New Roman"/>
          <w:spacing w:val="1"/>
          <w:sz w:val="24"/>
          <w:szCs w:val="24"/>
          <w:lang w:eastAsia="pl-PL"/>
        </w:rPr>
        <w:t>dokumentuje dorobek naukowy pracowników Uczelni po</w:t>
      </w:r>
      <w:r w:rsidRPr="00200350">
        <w:rPr>
          <w:rFonts w:ascii="Times New Roman" w:hAnsi="Times New Roman"/>
          <w:spacing w:val="6"/>
          <w:sz w:val="24"/>
          <w:szCs w:val="24"/>
          <w:lang w:eastAsia="pl-PL"/>
        </w:rPr>
        <w:t xml:space="preserve">przez tworzenie komputerowej bazy w systemie EXPERTUS </w:t>
      </w:r>
      <w:r w:rsidRPr="00200350">
        <w:rPr>
          <w:rFonts w:ascii="Times New Roman" w:hAnsi="Times New Roman"/>
          <w:sz w:val="24"/>
          <w:szCs w:val="24"/>
          <w:lang w:eastAsia="pl-PL"/>
        </w:rPr>
        <w:t>i udostępnianie jej w wersji on-line:</w:t>
      </w:r>
    </w:p>
    <w:p w:rsidR="00D877F3" w:rsidRDefault="00D877F3" w:rsidP="00D877F3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hyperlink r:id="rId5" w:history="1">
        <w:r w:rsidRPr="00EB749E">
          <w:rPr>
            <w:rStyle w:val="Hipercze"/>
            <w:rFonts w:ascii="Times New Roman" w:hAnsi="Times New Roman"/>
            <w:sz w:val="24"/>
            <w:szCs w:val="24"/>
            <w:lang w:eastAsia="pl-PL"/>
          </w:rPr>
          <w:t>http://bibliografia.ath.bielsko.pl/</w:t>
        </w:r>
      </w:hyperlink>
    </w:p>
    <w:p w:rsidR="00D877F3" w:rsidRDefault="00D877F3" w:rsidP="00D877F3">
      <w:pPr>
        <w:widowControl w:val="0"/>
        <w:numPr>
          <w:ilvl w:val="0"/>
          <w:numId w:val="6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 „Bibliografii…” rejestrowane są publikacje afiliowane do ATH oraz publikacje nie posiadające afiliacji i potwierdzone oświadczeniem autora. Publikacje z inną afiliacją nie zaliczają się do dorobku naukowego Uczelni i nie są rejestrowane.</w:t>
      </w:r>
    </w:p>
    <w:p w:rsidR="00D877F3" w:rsidRPr="00CF75EF" w:rsidRDefault="00D877F3" w:rsidP="00D877F3">
      <w:pPr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566C34">
        <w:rPr>
          <w:rFonts w:ascii="Times New Roman" w:hAnsi="Times New Roman"/>
          <w:sz w:val="24"/>
          <w:szCs w:val="24"/>
          <w:lang w:eastAsia="pl-PL"/>
        </w:rPr>
        <w:t>W celu rejestracji publikacji w „Bibliografii…”,</w:t>
      </w:r>
      <w:r>
        <w:rPr>
          <w:rFonts w:ascii="Times New Roman" w:hAnsi="Times New Roman"/>
          <w:sz w:val="24"/>
          <w:szCs w:val="24"/>
          <w:lang w:eastAsia="pl-PL"/>
        </w:rPr>
        <w:t xml:space="preserve"> z</w:t>
      </w:r>
      <w:r w:rsidRPr="00CF75EF">
        <w:rPr>
          <w:rFonts w:ascii="Times New Roman" w:hAnsi="Times New Roman"/>
          <w:sz w:val="24"/>
          <w:szCs w:val="24"/>
          <w:lang w:eastAsia="pl-PL"/>
        </w:rPr>
        <w:t>obowią</w:t>
      </w:r>
      <w:r>
        <w:rPr>
          <w:rFonts w:ascii="Times New Roman" w:hAnsi="Times New Roman"/>
          <w:sz w:val="24"/>
          <w:szCs w:val="24"/>
          <w:lang w:eastAsia="pl-PL"/>
        </w:rPr>
        <w:t>zuje się autorów publikacji</w:t>
      </w:r>
      <w:r w:rsidRPr="00CF75EF">
        <w:rPr>
          <w:rFonts w:ascii="Times New Roman" w:hAnsi="Times New Roman"/>
          <w:sz w:val="24"/>
          <w:szCs w:val="24"/>
          <w:lang w:eastAsia="pl-PL"/>
        </w:rPr>
        <w:t xml:space="preserve"> do:</w:t>
      </w:r>
    </w:p>
    <w:p w:rsidR="00D877F3" w:rsidRPr="00CF75EF" w:rsidRDefault="00D877F3" w:rsidP="00D877F3">
      <w:pPr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CF75EF">
        <w:rPr>
          <w:rFonts w:ascii="Times New Roman" w:hAnsi="Times New Roman"/>
          <w:sz w:val="24"/>
          <w:szCs w:val="24"/>
          <w:lang w:eastAsia="pl-PL"/>
        </w:rPr>
        <w:t xml:space="preserve">systematycznego dostarczania do Biblioteki ATH oryginałów opublikowanych: </w:t>
      </w:r>
      <w:r w:rsidRPr="00CF75EF">
        <w:rPr>
          <w:rFonts w:ascii="Times New Roman" w:hAnsi="Times New Roman"/>
          <w:sz w:val="24"/>
          <w:szCs w:val="24"/>
          <w:lang w:eastAsia="pl-PL"/>
        </w:rPr>
        <w:tab/>
      </w:r>
    </w:p>
    <w:p w:rsidR="00D877F3" w:rsidRPr="00CF75EF" w:rsidRDefault="00D877F3" w:rsidP="00D877F3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CF75EF">
        <w:rPr>
          <w:rFonts w:ascii="Times New Roman" w:hAnsi="Times New Roman"/>
          <w:sz w:val="24"/>
          <w:szCs w:val="24"/>
          <w:lang w:eastAsia="pl-PL"/>
        </w:rPr>
        <w:t>książek,</w:t>
      </w:r>
    </w:p>
    <w:p w:rsidR="00D877F3" w:rsidRPr="00CF75EF" w:rsidRDefault="00D877F3" w:rsidP="00D877F3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CF75EF">
        <w:rPr>
          <w:rFonts w:ascii="Times New Roman" w:hAnsi="Times New Roman"/>
          <w:sz w:val="24"/>
          <w:szCs w:val="24"/>
          <w:lang w:eastAsia="pl-PL"/>
        </w:rPr>
        <w:t>artykułów z czasopism polskich i zagranicznych,</w:t>
      </w:r>
    </w:p>
    <w:p w:rsidR="00D877F3" w:rsidRPr="00CF75EF" w:rsidRDefault="00D877F3" w:rsidP="00D877F3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CF75EF">
        <w:rPr>
          <w:rFonts w:ascii="Times New Roman" w:hAnsi="Times New Roman"/>
          <w:sz w:val="24"/>
          <w:szCs w:val="24"/>
          <w:lang w:eastAsia="pl-PL"/>
        </w:rPr>
        <w:t>prac doktorskich i habilitacyjnych,</w:t>
      </w:r>
    </w:p>
    <w:p w:rsidR="00D877F3" w:rsidRPr="00CF75EF" w:rsidRDefault="00D877F3" w:rsidP="00D877F3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CF75EF">
        <w:rPr>
          <w:rFonts w:ascii="Times New Roman" w:hAnsi="Times New Roman"/>
          <w:sz w:val="24"/>
          <w:szCs w:val="24"/>
          <w:lang w:eastAsia="pl-PL"/>
        </w:rPr>
        <w:t>materiałów konferencyjnych polskich i zagranicznych,</w:t>
      </w:r>
    </w:p>
    <w:p w:rsidR="00D877F3" w:rsidRPr="00CF75EF" w:rsidRDefault="00D877F3" w:rsidP="00D877F3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CF75EF">
        <w:rPr>
          <w:rFonts w:ascii="Times New Roman" w:hAnsi="Times New Roman"/>
          <w:sz w:val="24"/>
          <w:szCs w:val="24"/>
          <w:lang w:eastAsia="pl-PL"/>
        </w:rPr>
        <w:t>recenzji,</w:t>
      </w:r>
    </w:p>
    <w:p w:rsidR="00D877F3" w:rsidRPr="00CF75EF" w:rsidRDefault="00D877F3" w:rsidP="00D877F3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CF75EF">
        <w:rPr>
          <w:rFonts w:ascii="Times New Roman" w:hAnsi="Times New Roman"/>
          <w:sz w:val="24"/>
          <w:szCs w:val="24"/>
          <w:lang w:eastAsia="pl-PL"/>
        </w:rPr>
        <w:t>opisów patentowych polskich i zagranicznych, wzorów użytkowych</w:t>
      </w:r>
      <w:r>
        <w:rPr>
          <w:rFonts w:ascii="Times New Roman" w:hAnsi="Times New Roman"/>
          <w:sz w:val="24"/>
          <w:szCs w:val="24"/>
          <w:lang w:eastAsia="pl-PL"/>
        </w:rPr>
        <w:t>,</w:t>
      </w:r>
    </w:p>
    <w:p w:rsidR="00D877F3" w:rsidRPr="00CF75EF" w:rsidRDefault="00D877F3" w:rsidP="00D877F3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CF75EF">
        <w:rPr>
          <w:rFonts w:ascii="Times New Roman" w:hAnsi="Times New Roman"/>
          <w:sz w:val="24"/>
          <w:szCs w:val="24"/>
          <w:lang w:eastAsia="pl-PL"/>
        </w:rPr>
        <w:t>zgłoszeń patentowych i wynalazków</w:t>
      </w:r>
      <w:r>
        <w:rPr>
          <w:rFonts w:ascii="Times New Roman" w:hAnsi="Times New Roman"/>
          <w:sz w:val="24"/>
          <w:szCs w:val="24"/>
          <w:lang w:eastAsia="pl-PL"/>
        </w:rPr>
        <w:t>,</w:t>
      </w:r>
    </w:p>
    <w:p w:rsidR="00D877F3" w:rsidRPr="00CF75EF" w:rsidRDefault="00D877F3" w:rsidP="00D877F3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Pr="00CF75EF">
        <w:rPr>
          <w:rFonts w:ascii="Times New Roman" w:hAnsi="Times New Roman"/>
          <w:sz w:val="24"/>
          <w:szCs w:val="24"/>
          <w:lang w:eastAsia="pl-PL"/>
        </w:rPr>
        <w:t xml:space="preserve">publikacji na nośnikach elektronicznych oraz informacji o publikacjach dostępnych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CF75EF">
        <w:rPr>
          <w:rFonts w:ascii="Times New Roman" w:hAnsi="Times New Roman"/>
          <w:sz w:val="24"/>
          <w:szCs w:val="24"/>
          <w:lang w:eastAsia="pl-PL"/>
        </w:rPr>
        <w:t>on-line,</w:t>
      </w:r>
    </w:p>
    <w:p w:rsidR="00D877F3" w:rsidRDefault="00D877F3" w:rsidP="00D877F3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CF75EF">
        <w:rPr>
          <w:rFonts w:ascii="Times New Roman" w:hAnsi="Times New Roman"/>
          <w:sz w:val="24"/>
          <w:szCs w:val="24"/>
          <w:lang w:eastAsia="pl-PL"/>
        </w:rPr>
        <w:t>abstraktów konferencyjnych</w:t>
      </w:r>
      <w:r>
        <w:rPr>
          <w:rFonts w:ascii="Times New Roman" w:hAnsi="Times New Roman"/>
          <w:sz w:val="24"/>
          <w:szCs w:val="24"/>
          <w:lang w:eastAsia="pl-PL"/>
        </w:rPr>
        <w:t xml:space="preserve"> posiadających nr ISSN lub ISBM lub/i DOI,</w:t>
      </w:r>
    </w:p>
    <w:p w:rsidR="00D877F3" w:rsidRPr="00DD466E" w:rsidRDefault="00D877F3" w:rsidP="00D877F3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informacji </w:t>
      </w:r>
      <w:r w:rsidRPr="00CF75EF">
        <w:rPr>
          <w:rFonts w:ascii="Times New Roman" w:hAnsi="Times New Roman"/>
          <w:sz w:val="24"/>
          <w:szCs w:val="24"/>
          <w:lang w:eastAsia="pl-PL"/>
        </w:rPr>
        <w:t>o pełnieniu funkcji redaktora nac</w:t>
      </w:r>
      <w:r>
        <w:rPr>
          <w:rFonts w:ascii="Times New Roman" w:hAnsi="Times New Roman"/>
          <w:sz w:val="24"/>
          <w:szCs w:val="24"/>
          <w:lang w:eastAsia="pl-PL"/>
        </w:rPr>
        <w:t>zelnego czasopisma (raz w roku).</w:t>
      </w:r>
    </w:p>
    <w:p w:rsidR="00D877F3" w:rsidRPr="008F68B7" w:rsidRDefault="00D877F3" w:rsidP="00D877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 w:firstLine="283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8F68B7">
        <w:rPr>
          <w:rFonts w:ascii="Times New Roman" w:hAnsi="Times New Roman"/>
          <w:b/>
          <w:sz w:val="24"/>
          <w:szCs w:val="24"/>
          <w:lang w:eastAsia="pl-PL"/>
        </w:rPr>
        <w:t>Po rejestracji materiały zostaną zwrócone autorowi.</w:t>
      </w:r>
    </w:p>
    <w:p w:rsidR="00D877F3" w:rsidRPr="00566C34" w:rsidRDefault="00D877F3" w:rsidP="00D877F3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566C34">
        <w:rPr>
          <w:rFonts w:ascii="Times New Roman" w:hAnsi="Times New Roman"/>
          <w:sz w:val="24"/>
          <w:szCs w:val="24"/>
          <w:lang w:eastAsia="pl-PL"/>
        </w:rPr>
        <w:t>w razie braku oryginału należy dostarczyć kopię publikacji (w wersji papierowej lub elektronicznej). W przypadku publikacji będącej częścią wydawnictwa zbiorowego nal</w:t>
      </w:r>
      <w:r>
        <w:rPr>
          <w:rFonts w:ascii="Times New Roman" w:hAnsi="Times New Roman"/>
          <w:sz w:val="24"/>
          <w:szCs w:val="24"/>
          <w:lang w:eastAsia="pl-PL"/>
        </w:rPr>
        <w:t xml:space="preserve">eży </w:t>
      </w:r>
      <w:r w:rsidRPr="00566C34">
        <w:rPr>
          <w:rFonts w:ascii="Times New Roman" w:hAnsi="Times New Roman"/>
          <w:sz w:val="24"/>
          <w:szCs w:val="24"/>
          <w:lang w:eastAsia="pl-PL"/>
        </w:rPr>
        <w:t>dołączyć kopię okładki, strony tytułowej, odwrotności strony tytułowej, kopi</w:t>
      </w:r>
      <w:r>
        <w:rPr>
          <w:rFonts w:ascii="Times New Roman" w:hAnsi="Times New Roman"/>
          <w:sz w:val="24"/>
          <w:szCs w:val="24"/>
          <w:lang w:eastAsia="pl-PL"/>
        </w:rPr>
        <w:t>ę</w:t>
      </w:r>
      <w:r w:rsidRPr="00566C34">
        <w:rPr>
          <w:rFonts w:ascii="Times New Roman" w:hAnsi="Times New Roman"/>
          <w:sz w:val="24"/>
          <w:szCs w:val="24"/>
          <w:lang w:eastAsia="pl-PL"/>
        </w:rPr>
        <w:t xml:space="preserve"> strony informującej o recenzentach, nazwie, organizatorze, miejscu i dacie</w:t>
      </w:r>
      <w:r>
        <w:rPr>
          <w:rFonts w:ascii="Times New Roman" w:hAnsi="Times New Roman"/>
          <w:sz w:val="24"/>
          <w:szCs w:val="24"/>
          <w:lang w:eastAsia="pl-PL"/>
        </w:rPr>
        <w:t xml:space="preserve"> konferencji</w:t>
      </w:r>
      <w:r w:rsidRPr="00566C34">
        <w:rPr>
          <w:rFonts w:ascii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hAnsi="Times New Roman"/>
          <w:sz w:val="24"/>
          <w:szCs w:val="24"/>
          <w:lang w:eastAsia="pl-PL"/>
        </w:rPr>
        <w:t xml:space="preserve">kopię </w:t>
      </w:r>
      <w:r w:rsidRPr="00566C34">
        <w:rPr>
          <w:rFonts w:ascii="Times New Roman" w:hAnsi="Times New Roman"/>
          <w:sz w:val="24"/>
          <w:szCs w:val="24"/>
          <w:lang w:eastAsia="pl-PL"/>
        </w:rPr>
        <w:t>spisu treści,</w:t>
      </w:r>
    </w:p>
    <w:p w:rsidR="00D877F3" w:rsidRDefault="00D877F3" w:rsidP="00D877F3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E35C22">
        <w:rPr>
          <w:rFonts w:ascii="Times New Roman" w:hAnsi="Times New Roman"/>
          <w:b/>
          <w:sz w:val="24"/>
          <w:szCs w:val="24"/>
          <w:lang w:eastAsia="pl-PL"/>
        </w:rPr>
        <w:t xml:space="preserve">wymagane jest wypełnienie formularza zgłoszenia (dostępnego na stronie </w:t>
      </w:r>
      <w:hyperlink r:id="rId6" w:history="1">
        <w:r w:rsidRPr="00E35C22">
          <w:rPr>
            <w:rStyle w:val="Hipercze"/>
            <w:rFonts w:ascii="Times New Roman" w:hAnsi="Times New Roman"/>
            <w:b/>
            <w:sz w:val="24"/>
            <w:szCs w:val="24"/>
            <w:lang w:eastAsia="pl-PL"/>
          </w:rPr>
          <w:t>http://www.biblioteka.ath.bielsko.pl/index.php/uslugi/bibliografia-i-bibliometria.html</w:t>
        </w:r>
      </w:hyperlink>
      <w:r w:rsidRPr="00E35C22">
        <w:rPr>
          <w:rFonts w:ascii="Times New Roman" w:hAnsi="Times New Roman"/>
          <w:b/>
          <w:sz w:val="24"/>
          <w:szCs w:val="24"/>
          <w:lang w:eastAsia="pl-PL"/>
        </w:rPr>
        <w:t>)  do każdej zgłoszonej publikacji</w:t>
      </w:r>
      <w:r w:rsidRPr="00CF75EF">
        <w:rPr>
          <w:rFonts w:ascii="Times New Roman" w:hAnsi="Times New Roman"/>
          <w:sz w:val="24"/>
          <w:szCs w:val="24"/>
          <w:lang w:eastAsia="pl-PL"/>
        </w:rPr>
        <w:t xml:space="preserve">; dane wyszczególnione w zgłoszeniu są niezbędne do wysłania prawidłowo wypełnionego rekordu do Modułu Sprawozdawczego PBN (zgodnie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CF75EF">
        <w:rPr>
          <w:rFonts w:ascii="Times New Roman" w:hAnsi="Times New Roman"/>
          <w:sz w:val="24"/>
          <w:szCs w:val="24"/>
          <w:lang w:eastAsia="pl-PL"/>
        </w:rPr>
        <w:t>z przepisami ministerialnymi dane niekom</w:t>
      </w:r>
      <w:r>
        <w:rPr>
          <w:rFonts w:ascii="Times New Roman" w:hAnsi="Times New Roman"/>
          <w:sz w:val="24"/>
          <w:szCs w:val="24"/>
          <w:lang w:eastAsia="pl-PL"/>
        </w:rPr>
        <w:t>pletne nie podlegają ewaluacji).</w:t>
      </w:r>
    </w:p>
    <w:p w:rsidR="00D877F3" w:rsidRDefault="00D877F3" w:rsidP="00D877F3">
      <w:pPr>
        <w:pStyle w:val="Akapitzlist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Pracownicy, których przewody doktorskie odbyły się na innych uczelniach, proszeni są </w:t>
      </w:r>
      <w:r>
        <w:rPr>
          <w:rFonts w:ascii="Times New Roman" w:hAnsi="Times New Roman"/>
          <w:sz w:val="24"/>
          <w:szCs w:val="24"/>
          <w:lang w:eastAsia="pl-PL"/>
        </w:rPr>
        <w:br/>
        <w:t xml:space="preserve">o </w:t>
      </w:r>
      <w:r w:rsidRPr="007C009F">
        <w:rPr>
          <w:rFonts w:ascii="Times New Roman" w:hAnsi="Times New Roman"/>
          <w:sz w:val="24"/>
          <w:szCs w:val="24"/>
          <w:lang w:eastAsia="pl-PL"/>
        </w:rPr>
        <w:t>przekazani</w:t>
      </w:r>
      <w:r>
        <w:rPr>
          <w:rFonts w:ascii="Times New Roman" w:hAnsi="Times New Roman"/>
          <w:sz w:val="24"/>
          <w:szCs w:val="24"/>
          <w:lang w:eastAsia="pl-PL"/>
        </w:rPr>
        <w:t>e</w:t>
      </w:r>
      <w:r w:rsidRPr="007C009F">
        <w:rPr>
          <w:rFonts w:ascii="Times New Roman" w:hAnsi="Times New Roman"/>
          <w:sz w:val="24"/>
          <w:szCs w:val="24"/>
          <w:lang w:eastAsia="pl-PL"/>
        </w:rPr>
        <w:t xml:space="preserve"> w darze </w:t>
      </w:r>
      <w:r>
        <w:rPr>
          <w:rFonts w:ascii="Times New Roman" w:hAnsi="Times New Roman"/>
          <w:sz w:val="24"/>
          <w:szCs w:val="24"/>
          <w:lang w:eastAsia="pl-PL"/>
        </w:rPr>
        <w:t>do biblioteki 1 egzemplarza pracy doktorskiej</w:t>
      </w:r>
      <w:r w:rsidRPr="007C009F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(</w:t>
      </w:r>
      <w:r w:rsidRPr="007C009F">
        <w:rPr>
          <w:rFonts w:ascii="Times New Roman" w:hAnsi="Times New Roman"/>
          <w:sz w:val="24"/>
          <w:szCs w:val="24"/>
          <w:lang w:eastAsia="pl-PL"/>
        </w:rPr>
        <w:t>w wersji drukowanej lub elektronicznej</w:t>
      </w:r>
      <w:r>
        <w:rPr>
          <w:rFonts w:ascii="Times New Roman" w:hAnsi="Times New Roman"/>
          <w:sz w:val="24"/>
          <w:szCs w:val="24"/>
          <w:lang w:eastAsia="pl-PL"/>
        </w:rPr>
        <w:t>).</w:t>
      </w:r>
      <w:r w:rsidRPr="007C009F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D877F3" w:rsidRDefault="00D877F3" w:rsidP="00D877F3">
      <w:pPr>
        <w:pStyle w:val="Akapitzlist"/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5C1C72">
        <w:rPr>
          <w:rFonts w:ascii="Times New Roman" w:hAnsi="Times New Roman"/>
          <w:b/>
          <w:sz w:val="24"/>
          <w:szCs w:val="24"/>
          <w:lang w:eastAsia="pl-PL"/>
        </w:rPr>
        <w:t xml:space="preserve">Publikacje są rejestrowane w bazie zgodnie z rokiem wydrukowanym w  publikacji (wymogi  </w:t>
      </w:r>
      <w:r w:rsidRPr="00972964">
        <w:rPr>
          <w:rFonts w:ascii="Times New Roman" w:hAnsi="Times New Roman"/>
          <w:b/>
          <w:sz w:val="24"/>
          <w:szCs w:val="24"/>
          <w:lang w:eastAsia="pl-PL"/>
        </w:rPr>
        <w:t>MS PBN).</w:t>
      </w:r>
    </w:p>
    <w:p w:rsidR="00D877F3" w:rsidRPr="00F2151F" w:rsidRDefault="00D877F3" w:rsidP="00D877F3">
      <w:pPr>
        <w:widowControl w:val="0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5C1C72">
        <w:rPr>
          <w:rFonts w:ascii="Times New Roman" w:hAnsi="Times New Roman"/>
          <w:b/>
          <w:sz w:val="24"/>
          <w:szCs w:val="24"/>
          <w:lang w:eastAsia="pl-PL"/>
        </w:rPr>
        <w:t xml:space="preserve">Dane bibliograficzne o afiliowanych Akademią  Techniczno-Humanistyczną publikacjach </w:t>
      </w:r>
      <w:r>
        <w:rPr>
          <w:rFonts w:ascii="Times New Roman" w:hAnsi="Times New Roman"/>
          <w:b/>
          <w:sz w:val="24"/>
          <w:szCs w:val="24"/>
          <w:lang w:eastAsia="pl-PL"/>
        </w:rPr>
        <w:t xml:space="preserve">Biblioteka ATH </w:t>
      </w:r>
      <w:r w:rsidRPr="005C1C72">
        <w:rPr>
          <w:rFonts w:ascii="Times New Roman" w:hAnsi="Times New Roman"/>
          <w:b/>
          <w:sz w:val="24"/>
          <w:szCs w:val="24"/>
          <w:lang w:eastAsia="pl-PL"/>
        </w:rPr>
        <w:t>przesyła do Modułu Sprawozdawczego Polskiej Bibliografii Naukowej ( MS PBN)  na platformie POLON</w:t>
      </w:r>
      <w:r>
        <w:rPr>
          <w:rFonts w:ascii="Times New Roman" w:hAnsi="Times New Roman"/>
          <w:b/>
          <w:sz w:val="24"/>
          <w:szCs w:val="24"/>
          <w:lang w:eastAsia="pl-PL"/>
        </w:rPr>
        <w:t>,</w:t>
      </w:r>
      <w:r w:rsidRPr="005C1C72">
        <w:rPr>
          <w:rFonts w:ascii="Times New Roman" w:hAnsi="Times New Roman"/>
          <w:b/>
          <w:sz w:val="24"/>
          <w:szCs w:val="24"/>
          <w:lang w:eastAsia="pl-PL"/>
        </w:rPr>
        <w:t xml:space="preserve"> zgodnie z harmonogramem wyznaczonym obowiązującymi przepisami</w:t>
      </w:r>
      <w:r>
        <w:rPr>
          <w:rFonts w:ascii="Times New Roman" w:hAnsi="Times New Roman"/>
          <w:b/>
          <w:sz w:val="24"/>
          <w:szCs w:val="24"/>
          <w:lang w:eastAsia="pl-PL"/>
        </w:rPr>
        <w:t>.</w:t>
      </w:r>
    </w:p>
    <w:p w:rsidR="00D877F3" w:rsidRDefault="00D877F3" w:rsidP="00D877F3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991136">
        <w:rPr>
          <w:rFonts w:ascii="Times New Roman" w:hAnsi="Times New Roman"/>
          <w:sz w:val="24"/>
          <w:szCs w:val="24"/>
          <w:lang w:eastAsia="pl-PL"/>
        </w:rPr>
        <w:lastRenderedPageBreak/>
        <w:t xml:space="preserve">Biblioteka uzupełnia dane bibliograficzne o wskaźniki </w:t>
      </w:r>
      <w:proofErr w:type="spellStart"/>
      <w:r w:rsidRPr="00991136">
        <w:rPr>
          <w:rFonts w:ascii="Times New Roman" w:hAnsi="Times New Roman"/>
          <w:sz w:val="24"/>
          <w:szCs w:val="24"/>
          <w:lang w:eastAsia="pl-PL"/>
        </w:rPr>
        <w:t>bibliometryczne</w:t>
      </w:r>
      <w:proofErr w:type="spellEnd"/>
      <w:r w:rsidRPr="00991136">
        <w:rPr>
          <w:rFonts w:ascii="Times New Roman" w:hAnsi="Times New Roman"/>
          <w:sz w:val="24"/>
          <w:szCs w:val="24"/>
          <w:lang w:eastAsia="pl-PL"/>
        </w:rPr>
        <w:t xml:space="preserve">  (aktualną punktację </w:t>
      </w:r>
      <w:proofErr w:type="spellStart"/>
      <w:r w:rsidRPr="00991136">
        <w:rPr>
          <w:rFonts w:ascii="Times New Roman" w:hAnsi="Times New Roman"/>
          <w:sz w:val="24"/>
          <w:szCs w:val="24"/>
          <w:lang w:eastAsia="pl-PL"/>
        </w:rPr>
        <w:t>MNiSzW</w:t>
      </w:r>
      <w:proofErr w:type="spellEnd"/>
      <w:r w:rsidRPr="00991136">
        <w:rPr>
          <w:rFonts w:ascii="Times New Roman" w:hAnsi="Times New Roman"/>
          <w:sz w:val="24"/>
          <w:szCs w:val="24"/>
          <w:lang w:eastAsia="pl-PL"/>
        </w:rPr>
        <w:t xml:space="preserve">, </w:t>
      </w:r>
      <w:proofErr w:type="spellStart"/>
      <w:r w:rsidRPr="00991136">
        <w:rPr>
          <w:rFonts w:ascii="Times New Roman" w:hAnsi="Times New Roman"/>
          <w:sz w:val="24"/>
          <w:szCs w:val="24"/>
          <w:lang w:eastAsia="pl-PL"/>
        </w:rPr>
        <w:t>Impact</w:t>
      </w:r>
      <w:proofErr w:type="spellEnd"/>
      <w:r w:rsidRPr="00991136">
        <w:rPr>
          <w:rFonts w:ascii="Times New Roman" w:hAnsi="Times New Roman"/>
          <w:sz w:val="24"/>
          <w:szCs w:val="24"/>
          <w:lang w:eastAsia="pl-PL"/>
        </w:rPr>
        <w:t xml:space="preserve"> </w:t>
      </w:r>
      <w:proofErr w:type="spellStart"/>
      <w:r w:rsidRPr="00991136">
        <w:rPr>
          <w:rFonts w:ascii="Times New Roman" w:hAnsi="Times New Roman"/>
          <w:sz w:val="24"/>
          <w:szCs w:val="24"/>
          <w:lang w:eastAsia="pl-PL"/>
        </w:rPr>
        <w:t>Factor</w:t>
      </w:r>
      <w:proofErr w:type="spellEnd"/>
      <w:r w:rsidRPr="00991136">
        <w:rPr>
          <w:rFonts w:ascii="Times New Roman" w:hAnsi="Times New Roman"/>
          <w:sz w:val="24"/>
          <w:szCs w:val="24"/>
          <w:lang w:eastAsia="pl-PL"/>
        </w:rPr>
        <w:t xml:space="preserve">, bazy bibliograficzne indeksujące publikację). </w:t>
      </w:r>
    </w:p>
    <w:p w:rsidR="00D877F3" w:rsidRPr="006925C3" w:rsidRDefault="00D877F3" w:rsidP="00D877F3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Pr="005C1C72">
        <w:rPr>
          <w:rFonts w:ascii="Times New Roman" w:hAnsi="Times New Roman"/>
          <w:sz w:val="24"/>
          <w:szCs w:val="24"/>
          <w:lang w:eastAsia="pl-PL"/>
        </w:rPr>
        <w:t xml:space="preserve">Biblioteka wykonuje analizę </w:t>
      </w:r>
      <w:proofErr w:type="spellStart"/>
      <w:r w:rsidRPr="005C1C72">
        <w:rPr>
          <w:rFonts w:ascii="Times New Roman" w:hAnsi="Times New Roman"/>
          <w:sz w:val="24"/>
          <w:szCs w:val="24"/>
          <w:lang w:eastAsia="pl-PL"/>
        </w:rPr>
        <w:t>cytowań</w:t>
      </w:r>
      <w:proofErr w:type="spellEnd"/>
      <w:r w:rsidRPr="005C1C72">
        <w:rPr>
          <w:rFonts w:ascii="Times New Roman" w:hAnsi="Times New Roman"/>
          <w:sz w:val="24"/>
          <w:szCs w:val="24"/>
          <w:lang w:eastAsia="pl-PL"/>
        </w:rPr>
        <w:t xml:space="preserve"> publikacji pracowników ATH w oparciu o publikacje zarejestrowane w „Bibliografii…”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D877F3" w:rsidRPr="006925C3" w:rsidRDefault="00D877F3" w:rsidP="00D877F3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Pr="005C1C72">
        <w:rPr>
          <w:rFonts w:ascii="Times New Roman" w:hAnsi="Times New Roman"/>
          <w:sz w:val="24"/>
          <w:szCs w:val="24"/>
          <w:lang w:eastAsia="pl-PL"/>
        </w:rPr>
        <w:t>Biblioteka udostępnia aktualne zapisy prawne dotyczące oceny parametrycznej publikacji naukowych na stronie Internetowej,  w zakładce „</w:t>
      </w:r>
      <w:proofErr w:type="spellStart"/>
      <w:r w:rsidRPr="005C1C72">
        <w:rPr>
          <w:rFonts w:ascii="Times New Roman" w:hAnsi="Times New Roman"/>
          <w:sz w:val="24"/>
          <w:szCs w:val="24"/>
          <w:lang w:eastAsia="pl-PL"/>
        </w:rPr>
        <w:t>Usługi→Bibliografia</w:t>
      </w:r>
      <w:proofErr w:type="spellEnd"/>
      <w:r w:rsidRPr="005C1C72">
        <w:rPr>
          <w:rFonts w:ascii="Times New Roman" w:hAnsi="Times New Roman"/>
          <w:sz w:val="24"/>
          <w:szCs w:val="24"/>
          <w:lang w:eastAsia="pl-PL"/>
        </w:rPr>
        <w:t xml:space="preserve"> i </w:t>
      </w:r>
      <w:proofErr w:type="spellStart"/>
      <w:r w:rsidRPr="005C1C72">
        <w:rPr>
          <w:rFonts w:ascii="Times New Roman" w:hAnsi="Times New Roman"/>
          <w:sz w:val="24"/>
          <w:szCs w:val="24"/>
          <w:lang w:eastAsia="pl-PL"/>
        </w:rPr>
        <w:t>bibliometria</w:t>
      </w:r>
      <w:proofErr w:type="spellEnd"/>
      <w:r w:rsidRPr="005C1C72">
        <w:rPr>
          <w:rFonts w:ascii="Times New Roman" w:hAnsi="Times New Roman"/>
          <w:sz w:val="24"/>
          <w:szCs w:val="24"/>
          <w:lang w:eastAsia="pl-PL"/>
        </w:rPr>
        <w:t xml:space="preserve">” dostępnej pod adresem: </w:t>
      </w:r>
      <w:hyperlink r:id="rId7" w:history="1">
        <w:r w:rsidRPr="005C1C72">
          <w:rPr>
            <w:rStyle w:val="Hipercze"/>
            <w:rFonts w:ascii="Times New Roman" w:hAnsi="Times New Roman"/>
            <w:sz w:val="24"/>
            <w:szCs w:val="24"/>
            <w:lang w:eastAsia="pl-PL"/>
          </w:rPr>
          <w:t>http://www.biblioteka.ath.bielsko.pl/index.php/uslugi/bibliografia-i-bibliometria.html</w:t>
        </w:r>
      </w:hyperlink>
      <w:r w:rsidRPr="005C1C72">
        <w:rPr>
          <w:rFonts w:ascii="Times New Roman" w:hAnsi="Times New Roman"/>
          <w:sz w:val="24"/>
          <w:szCs w:val="24"/>
          <w:lang w:eastAsia="pl-PL"/>
        </w:rPr>
        <w:t>; archiwalne przepisy prawne oraz listy czasopism punktowanych są przechowywane w Bibliotece w wersji drukowanej.</w:t>
      </w:r>
      <w:r w:rsidRPr="006925C3">
        <w:rPr>
          <w:rFonts w:ascii="Times New Roman" w:hAnsi="Times New Roman"/>
          <w:b/>
          <w:i/>
          <w:sz w:val="24"/>
          <w:szCs w:val="24"/>
          <w:lang w:eastAsia="pl-PL"/>
        </w:rPr>
        <w:t xml:space="preserve"> </w:t>
      </w:r>
    </w:p>
    <w:p w:rsidR="00D877F3" w:rsidRPr="005C1C72" w:rsidRDefault="00D877F3" w:rsidP="00D877F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i/>
          <w:sz w:val="24"/>
          <w:szCs w:val="24"/>
          <w:lang w:eastAsia="pl-PL"/>
        </w:rPr>
      </w:pPr>
      <w:r w:rsidRPr="005C1C72">
        <w:rPr>
          <w:rFonts w:ascii="Times New Roman" w:hAnsi="Times New Roman"/>
          <w:sz w:val="24"/>
          <w:szCs w:val="24"/>
          <w:lang w:eastAsia="pl-PL"/>
        </w:rPr>
        <w:t>Biblioteka wykorzystuj</w:t>
      </w:r>
      <w:r>
        <w:rPr>
          <w:rFonts w:ascii="Times New Roman" w:hAnsi="Times New Roman"/>
          <w:sz w:val="24"/>
          <w:szCs w:val="24"/>
          <w:lang w:eastAsia="pl-PL"/>
        </w:rPr>
        <w:t>e</w:t>
      </w:r>
      <w:r w:rsidRPr="005C1C72">
        <w:rPr>
          <w:rFonts w:ascii="Times New Roman" w:hAnsi="Times New Roman"/>
          <w:sz w:val="24"/>
          <w:szCs w:val="24"/>
          <w:lang w:eastAsia="pl-PL"/>
        </w:rPr>
        <w:t xml:space="preserve"> informacje zawarte w </w:t>
      </w:r>
      <w:r>
        <w:rPr>
          <w:rFonts w:ascii="Times New Roman" w:hAnsi="Times New Roman"/>
          <w:sz w:val="24"/>
          <w:szCs w:val="24"/>
          <w:lang w:eastAsia="pl-PL"/>
        </w:rPr>
        <w:t>„Bibliografii…”</w:t>
      </w:r>
      <w:r w:rsidRPr="005C1C72">
        <w:rPr>
          <w:rFonts w:ascii="Times New Roman" w:hAnsi="Times New Roman"/>
          <w:sz w:val="24"/>
          <w:szCs w:val="24"/>
          <w:lang w:eastAsia="pl-PL"/>
        </w:rPr>
        <w:t xml:space="preserve"> do realizacji obowiązkowej sprawozdawczości dla </w:t>
      </w:r>
      <w:proofErr w:type="spellStart"/>
      <w:r w:rsidRPr="005C1C72">
        <w:rPr>
          <w:rFonts w:ascii="Times New Roman" w:hAnsi="Times New Roman"/>
          <w:sz w:val="24"/>
          <w:szCs w:val="24"/>
          <w:lang w:eastAsia="pl-PL"/>
        </w:rPr>
        <w:t>MNiSzW</w:t>
      </w:r>
      <w:proofErr w:type="spellEnd"/>
      <w:r w:rsidRPr="005C1C72">
        <w:rPr>
          <w:rFonts w:ascii="Times New Roman" w:hAnsi="Times New Roman"/>
          <w:sz w:val="24"/>
          <w:szCs w:val="24"/>
          <w:lang w:eastAsia="pl-PL"/>
        </w:rPr>
        <w:t xml:space="preserve"> oraz  GUS. </w:t>
      </w:r>
    </w:p>
    <w:p w:rsidR="00D877F3" w:rsidRDefault="00D877F3" w:rsidP="00D877F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4B4B9C">
        <w:rPr>
          <w:rFonts w:ascii="Times New Roman" w:hAnsi="Times New Roman"/>
          <w:sz w:val="24"/>
          <w:szCs w:val="24"/>
          <w:lang w:eastAsia="pl-PL"/>
        </w:rPr>
        <w:t xml:space="preserve">Baza umożliwia </w:t>
      </w:r>
      <w:r>
        <w:rPr>
          <w:rFonts w:ascii="Times New Roman" w:hAnsi="Times New Roman"/>
          <w:sz w:val="24"/>
          <w:szCs w:val="24"/>
          <w:lang w:eastAsia="pl-PL"/>
        </w:rPr>
        <w:t xml:space="preserve">przeglądanie, </w:t>
      </w:r>
      <w:r w:rsidRPr="004B4B9C">
        <w:rPr>
          <w:rFonts w:ascii="Times New Roman" w:hAnsi="Times New Roman"/>
          <w:sz w:val="24"/>
          <w:szCs w:val="24"/>
          <w:lang w:eastAsia="pl-PL"/>
        </w:rPr>
        <w:t xml:space="preserve">drukowanie </w:t>
      </w:r>
      <w:r>
        <w:rPr>
          <w:rFonts w:ascii="Times New Roman" w:hAnsi="Times New Roman"/>
          <w:sz w:val="24"/>
          <w:szCs w:val="24"/>
          <w:lang w:eastAsia="pl-PL"/>
        </w:rPr>
        <w:t xml:space="preserve">i pobieranie </w:t>
      </w:r>
      <w:r w:rsidRPr="004B4B9C">
        <w:rPr>
          <w:rFonts w:ascii="Times New Roman" w:hAnsi="Times New Roman"/>
          <w:sz w:val="24"/>
          <w:szCs w:val="24"/>
          <w:lang w:eastAsia="pl-PL"/>
        </w:rPr>
        <w:t>bibliografii dorobku naukowego według indeksów dostępnych w bazie.</w:t>
      </w:r>
    </w:p>
    <w:p w:rsidR="00D877F3" w:rsidRDefault="00D877F3" w:rsidP="00D877F3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Traci moc Regulamin Dokumentowania Publikacji Naukowych Pracowników Akademii</w:t>
      </w:r>
    </w:p>
    <w:p w:rsidR="00D877F3" w:rsidRPr="002A390C" w:rsidRDefault="00D877F3" w:rsidP="00D877F3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  </w:t>
      </w:r>
      <w:r w:rsidRPr="002A390C">
        <w:rPr>
          <w:rFonts w:ascii="Times New Roman" w:hAnsi="Times New Roman"/>
          <w:sz w:val="24"/>
          <w:szCs w:val="24"/>
          <w:lang w:eastAsia="pl-PL"/>
        </w:rPr>
        <w:t xml:space="preserve">Techniczno-Humanistycznej w Bielsku-Białej, wprowadzony Uchwałą nr 1304/09/VI/2017 Senatu Akademii </w:t>
      </w:r>
      <w:proofErr w:type="spellStart"/>
      <w:r w:rsidRPr="002A390C">
        <w:rPr>
          <w:rFonts w:ascii="Times New Roman" w:hAnsi="Times New Roman"/>
          <w:sz w:val="24"/>
          <w:szCs w:val="24"/>
          <w:lang w:eastAsia="pl-PL"/>
        </w:rPr>
        <w:t>Techniczno</w:t>
      </w:r>
      <w:proofErr w:type="spellEnd"/>
      <w:r w:rsidRPr="002A390C">
        <w:rPr>
          <w:rFonts w:ascii="Times New Roman" w:hAnsi="Times New Roman"/>
          <w:sz w:val="24"/>
          <w:szCs w:val="24"/>
          <w:lang w:eastAsia="pl-PL"/>
        </w:rPr>
        <w:t xml:space="preserve"> – Humanistycznej z dnia 26 września 2017 roku.</w:t>
      </w:r>
    </w:p>
    <w:p w:rsidR="00D877F3" w:rsidRPr="002A390C" w:rsidRDefault="00D877F3" w:rsidP="00D877F3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2A390C">
        <w:rPr>
          <w:rFonts w:ascii="Times New Roman" w:hAnsi="Times New Roman"/>
          <w:sz w:val="24"/>
          <w:szCs w:val="24"/>
          <w:lang w:eastAsia="pl-PL"/>
        </w:rPr>
        <w:t>Niniejszy Regulamin wchodzi w życie z dniem uchwalenia.</w:t>
      </w:r>
    </w:p>
    <w:p w:rsidR="00D877F3" w:rsidRPr="00200350" w:rsidRDefault="00D877F3" w:rsidP="00D877F3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D877F3" w:rsidRDefault="00D877F3" w:rsidP="00D877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D877F3" w:rsidRPr="00200350" w:rsidRDefault="00D877F3" w:rsidP="00D877F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D877F3" w:rsidRPr="00200350" w:rsidRDefault="00D877F3" w:rsidP="00D877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200350">
        <w:rPr>
          <w:rFonts w:ascii="Times New Roman" w:hAnsi="Times New Roman"/>
          <w:sz w:val="24"/>
          <w:szCs w:val="24"/>
          <w:lang w:eastAsia="pl-PL"/>
        </w:rPr>
        <w:t>Bielsko-Biała, dnia………………………r.</w:t>
      </w:r>
      <w:r w:rsidRPr="00200350">
        <w:rPr>
          <w:rFonts w:ascii="Times New Roman" w:hAnsi="Times New Roman"/>
          <w:sz w:val="24"/>
          <w:szCs w:val="24"/>
          <w:lang w:eastAsia="pl-PL"/>
        </w:rPr>
        <w:tab/>
      </w:r>
    </w:p>
    <w:p w:rsidR="00D877F3" w:rsidRPr="00200350" w:rsidRDefault="00D877F3" w:rsidP="00D877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D877F3" w:rsidRPr="00200350" w:rsidRDefault="00D877F3" w:rsidP="00D877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D877F3" w:rsidRPr="00200350" w:rsidRDefault="00D877F3" w:rsidP="00D877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D877F3" w:rsidRDefault="00D877F3" w:rsidP="00D877F3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ab/>
      </w:r>
    </w:p>
    <w:p w:rsidR="00D877F3" w:rsidRPr="00200350" w:rsidRDefault="00D877F3" w:rsidP="00D877F3">
      <w:pPr>
        <w:widowControl w:val="0"/>
        <w:autoSpaceDE w:val="0"/>
        <w:autoSpaceDN w:val="0"/>
        <w:adjustRightInd w:val="0"/>
        <w:spacing w:after="0" w:line="240" w:lineRule="auto"/>
        <w:ind w:left="4956"/>
        <w:jc w:val="both"/>
        <w:rPr>
          <w:rFonts w:ascii="Times New Roman" w:hAnsi="Times New Roman"/>
          <w:b/>
          <w:sz w:val="26"/>
          <w:szCs w:val="26"/>
          <w:lang w:eastAsia="pl-PL"/>
        </w:rPr>
      </w:pPr>
      <w:r w:rsidRPr="00200350">
        <w:rPr>
          <w:rFonts w:ascii="Times New Roman" w:hAnsi="Times New Roman"/>
          <w:b/>
          <w:sz w:val="26"/>
          <w:szCs w:val="26"/>
          <w:lang w:eastAsia="pl-PL"/>
        </w:rPr>
        <w:t>Rektor</w:t>
      </w:r>
      <w:r w:rsidRPr="00200350">
        <w:rPr>
          <w:rFonts w:ascii="Times New Roman" w:hAnsi="Times New Roman"/>
          <w:b/>
          <w:sz w:val="26"/>
          <w:szCs w:val="26"/>
          <w:lang w:eastAsia="pl-PL"/>
        </w:rPr>
        <w:br/>
        <w:t>Akademii Techniczno-Humanistycznej</w:t>
      </w:r>
      <w:r w:rsidRPr="00200350">
        <w:rPr>
          <w:rFonts w:ascii="Times New Roman" w:hAnsi="Times New Roman"/>
          <w:b/>
          <w:sz w:val="26"/>
          <w:szCs w:val="26"/>
          <w:lang w:eastAsia="pl-PL"/>
        </w:rPr>
        <w:br/>
        <w:t>w Bielsku-Białej</w:t>
      </w:r>
    </w:p>
    <w:p w:rsidR="00D877F3" w:rsidRPr="00200350" w:rsidRDefault="00D877F3" w:rsidP="00D877F3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b/>
          <w:sz w:val="26"/>
          <w:szCs w:val="26"/>
          <w:lang w:eastAsia="pl-PL"/>
        </w:rPr>
      </w:pPr>
      <w:r w:rsidRPr="00200350">
        <w:rPr>
          <w:rFonts w:ascii="Times New Roman" w:hAnsi="Times New Roman"/>
          <w:b/>
          <w:sz w:val="26"/>
          <w:szCs w:val="26"/>
          <w:lang w:eastAsia="pl-PL"/>
        </w:rPr>
        <w:t xml:space="preserve">prof. dr hab. </w:t>
      </w:r>
      <w:r>
        <w:rPr>
          <w:rFonts w:ascii="Times New Roman" w:hAnsi="Times New Roman"/>
          <w:b/>
          <w:sz w:val="26"/>
          <w:szCs w:val="26"/>
          <w:lang w:eastAsia="pl-PL"/>
        </w:rPr>
        <w:t>Jarosław Janicki</w:t>
      </w:r>
    </w:p>
    <w:p w:rsidR="0014145B" w:rsidRDefault="0014145B">
      <w:bookmarkStart w:id="0" w:name="_GoBack"/>
      <w:bookmarkEnd w:id="0"/>
    </w:p>
    <w:sectPr w:rsidR="0014145B" w:rsidSect="00426EA8">
      <w:footerReference w:type="even" r:id="rId8"/>
      <w:footerReference w:type="default" r:id="rId9"/>
      <w:pgSz w:w="11909" w:h="16834"/>
      <w:pgMar w:top="1418" w:right="1134" w:bottom="1418" w:left="1418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3DE" w:rsidRDefault="00D877F3" w:rsidP="00426EA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123DE" w:rsidRDefault="00D877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3DE" w:rsidRDefault="00D877F3" w:rsidP="00426EA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19</w:t>
    </w:r>
    <w:r>
      <w:rPr>
        <w:rStyle w:val="Numerstrony"/>
      </w:rPr>
      <w:fldChar w:fldCharType="end"/>
    </w:r>
  </w:p>
  <w:p w:rsidR="00E123DE" w:rsidRDefault="00D877F3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84D7C"/>
    <w:multiLevelType w:val="hybridMultilevel"/>
    <w:tmpl w:val="06261A8A"/>
    <w:lvl w:ilvl="0" w:tplc="05B678A6">
      <w:start w:val="1"/>
      <w:numFmt w:val="decimal"/>
      <w:lvlText w:val="%1."/>
      <w:lvlJc w:val="left"/>
      <w:pPr>
        <w:tabs>
          <w:tab w:val="num" w:pos="340"/>
        </w:tabs>
        <w:ind w:left="567" w:hanging="22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2F4498"/>
    <w:multiLevelType w:val="multilevel"/>
    <w:tmpl w:val="2862B9D2"/>
    <w:lvl w:ilvl="0">
      <w:start w:val="2"/>
      <w:numFmt w:val="lowerLetter"/>
      <w:lvlText w:val="%1)"/>
      <w:lvlJc w:val="left"/>
      <w:pPr>
        <w:tabs>
          <w:tab w:val="num" w:pos="142"/>
        </w:tabs>
        <w:ind w:left="369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4"/>
        </w:tabs>
        <w:ind w:left="138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04"/>
        </w:tabs>
        <w:ind w:left="210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24"/>
        </w:tabs>
        <w:ind w:left="282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544"/>
        </w:tabs>
        <w:ind w:left="354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64"/>
        </w:tabs>
        <w:ind w:left="426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984"/>
        </w:tabs>
        <w:ind w:left="498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04"/>
        </w:tabs>
        <w:ind w:left="570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24"/>
        </w:tabs>
        <w:ind w:left="6424" w:hanging="180"/>
      </w:pPr>
      <w:rPr>
        <w:rFonts w:cs="Times New Roman" w:hint="default"/>
      </w:rPr>
    </w:lvl>
  </w:abstractNum>
  <w:abstractNum w:abstractNumId="2" w15:restartNumberingAfterBreak="0">
    <w:nsid w:val="08F54609"/>
    <w:multiLevelType w:val="multilevel"/>
    <w:tmpl w:val="2E08747E"/>
    <w:lvl w:ilvl="0">
      <w:start w:val="1"/>
      <w:numFmt w:val="bullet"/>
      <w:lvlText w:val=""/>
      <w:lvlJc w:val="left"/>
      <w:pPr>
        <w:tabs>
          <w:tab w:val="left" w:pos="142"/>
        </w:tabs>
        <w:ind w:left="369" w:hanging="227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left" w:pos="1384"/>
        </w:tabs>
        <w:ind w:left="138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2104"/>
        </w:tabs>
        <w:ind w:left="210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24"/>
        </w:tabs>
        <w:ind w:left="282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544"/>
        </w:tabs>
        <w:ind w:left="354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264"/>
        </w:tabs>
        <w:ind w:left="426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984"/>
        </w:tabs>
        <w:ind w:left="498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04"/>
        </w:tabs>
        <w:ind w:left="570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24"/>
        </w:tabs>
        <w:ind w:left="6424" w:hanging="180"/>
      </w:pPr>
      <w:rPr>
        <w:rFonts w:cs="Times New Roman"/>
      </w:rPr>
    </w:lvl>
  </w:abstractNum>
  <w:abstractNum w:abstractNumId="3" w15:restartNumberingAfterBreak="0">
    <w:nsid w:val="145D62FE"/>
    <w:multiLevelType w:val="multilevel"/>
    <w:tmpl w:val="4D9A6286"/>
    <w:lvl w:ilvl="0">
      <w:start w:val="1"/>
      <w:numFmt w:val="lowerLetter"/>
      <w:lvlText w:val="%1)"/>
      <w:lvlJc w:val="left"/>
      <w:pPr>
        <w:tabs>
          <w:tab w:val="left" w:pos="142"/>
        </w:tabs>
        <w:ind w:left="369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384"/>
        </w:tabs>
        <w:ind w:left="138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2104"/>
        </w:tabs>
        <w:ind w:left="210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24"/>
        </w:tabs>
        <w:ind w:left="282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544"/>
        </w:tabs>
        <w:ind w:left="354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264"/>
        </w:tabs>
        <w:ind w:left="426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984"/>
        </w:tabs>
        <w:ind w:left="498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04"/>
        </w:tabs>
        <w:ind w:left="570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24"/>
        </w:tabs>
        <w:ind w:left="6424" w:hanging="180"/>
      </w:pPr>
      <w:rPr>
        <w:rFonts w:cs="Times New Roman"/>
      </w:rPr>
    </w:lvl>
  </w:abstractNum>
  <w:abstractNum w:abstractNumId="4" w15:restartNumberingAfterBreak="0">
    <w:nsid w:val="6F93280B"/>
    <w:multiLevelType w:val="hybridMultilevel"/>
    <w:tmpl w:val="B2529EB6"/>
    <w:lvl w:ilvl="0" w:tplc="11C4DB9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C81F09"/>
    <w:multiLevelType w:val="multilevel"/>
    <w:tmpl w:val="12325FBE"/>
    <w:lvl w:ilvl="0">
      <w:start w:val="4"/>
      <w:numFmt w:val="decimal"/>
      <w:lvlText w:val="%1."/>
      <w:lvlJc w:val="left"/>
      <w:pPr>
        <w:tabs>
          <w:tab w:val="num" w:pos="142"/>
        </w:tabs>
        <w:ind w:left="369" w:hanging="227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384"/>
        </w:tabs>
        <w:ind w:left="1384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04"/>
        </w:tabs>
        <w:ind w:left="2104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24"/>
        </w:tabs>
        <w:ind w:left="2824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544"/>
        </w:tabs>
        <w:ind w:left="3544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264"/>
        </w:tabs>
        <w:ind w:left="4264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984"/>
        </w:tabs>
        <w:ind w:left="498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04"/>
        </w:tabs>
        <w:ind w:left="5704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24"/>
        </w:tabs>
        <w:ind w:left="6424" w:hanging="18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7F3"/>
    <w:rsid w:val="0014145B"/>
    <w:rsid w:val="00D8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091597-2AC3-439B-9CA4-74B61A971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77F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877F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D877F3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Numerstrony">
    <w:name w:val="page number"/>
    <w:rsid w:val="00D877F3"/>
    <w:rPr>
      <w:rFonts w:cs="Times New Roman"/>
    </w:rPr>
  </w:style>
  <w:style w:type="paragraph" w:styleId="Akapitzlist">
    <w:name w:val="List Paragraph"/>
    <w:basedOn w:val="Normalny"/>
    <w:uiPriority w:val="34"/>
    <w:qFormat/>
    <w:rsid w:val="00D877F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877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iblioteka.ath.bielsko.pl/index.php/uslugi/bibliografia-i-bibliometri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blioteka.ath.bielsko.pl/index.php/uslugi/bibliografia-i-bibliometria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ibliografia.ath.bielsko.pl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Techniczno Humanistyczna w Bielsku Białej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Knefel</dc:creator>
  <cp:keywords/>
  <dc:description/>
  <cp:lastModifiedBy>Joanna Knefel</cp:lastModifiedBy>
  <cp:revision>1</cp:revision>
  <dcterms:created xsi:type="dcterms:W3CDTF">2020-03-12T10:20:00Z</dcterms:created>
  <dcterms:modified xsi:type="dcterms:W3CDTF">2020-03-12T10:20:00Z</dcterms:modified>
</cp:coreProperties>
</file>